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0B2CC4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0B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2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14</w:t>
            </w:r>
            <w:r w:rsidR="000B2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8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1EF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формировании участковой</w:t>
      </w:r>
    </w:p>
    <w:p w:rsidR="00B4495A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B4495A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избирательного участка </w:t>
      </w: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816A1">
        <w:rPr>
          <w:rFonts w:ascii="Times New Roman" w:hAnsi="Times New Roman" w:cs="Times New Roman"/>
          <w:sz w:val="28"/>
          <w:szCs w:val="28"/>
          <w:lang w:eastAsia="ru-RU"/>
        </w:rPr>
        <w:t>1735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495A" w:rsidRPr="00D228B5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4495A" w:rsidRDefault="00E341EF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1EF">
        <w:rPr>
          <w:rFonts w:ascii="Times New Roman" w:hAnsi="Times New Roman" w:cs="Times New Roman"/>
          <w:sz w:val="28"/>
          <w:szCs w:val="28"/>
        </w:rPr>
        <w:t>Рассмотрев   предложения  по  кандидатурам  для  назначения  в  составы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участковых  избирательных  комиссий,  в соответствии со </w:t>
      </w:r>
      <w:hyperlink r:id="rId6" w:history="1">
        <w:r w:rsidRPr="00E341EF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341E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41EF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A34EDA">
        <w:rPr>
          <w:rFonts w:ascii="Times New Roman" w:hAnsi="Times New Roman" w:cs="Times New Roman"/>
          <w:sz w:val="28"/>
          <w:szCs w:val="28"/>
        </w:rPr>
        <w:t xml:space="preserve">, пунктом 7 статьи 28 </w:t>
      </w:r>
      <w:r w:rsidRPr="00E341EF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 закона  «</w:t>
      </w:r>
      <w:r w:rsidRPr="00E341EF">
        <w:rPr>
          <w:rFonts w:ascii="Times New Roman" w:hAnsi="Times New Roman" w:cs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участие   в   референдуме  </w:t>
      </w:r>
      <w:r>
        <w:rPr>
          <w:rFonts w:ascii="Times New Roman" w:hAnsi="Times New Roman" w:cs="Times New Roman"/>
          <w:sz w:val="28"/>
          <w:szCs w:val="28"/>
        </w:rPr>
        <w:t xml:space="preserve"> граждан  Российской  Федерации»,  м</w:t>
      </w:r>
      <w:r w:rsidRPr="00E341EF">
        <w:rPr>
          <w:rFonts w:ascii="Times New Roman" w:hAnsi="Times New Roman" w:cs="Times New Roman"/>
          <w:sz w:val="28"/>
          <w:szCs w:val="28"/>
        </w:rPr>
        <w:t>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рекомендациями   о   порядке   формирования  территориальных 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комиссий,  избирательных комиссий  муниципальных  образований,  окружных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участковых избирательных комиссий, утвержденными постановлением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избирательной  комиссии</w:t>
      </w:r>
      <w:proofErr w:type="gramEnd"/>
      <w:r w:rsidRPr="00E341EF">
        <w:rPr>
          <w:rFonts w:ascii="Times New Roman" w:hAnsi="Times New Roman" w:cs="Times New Roman"/>
          <w:sz w:val="28"/>
          <w:szCs w:val="28"/>
        </w:rPr>
        <w:t xml:space="preserve">  Российской  Федерации  от  17  февраля  2010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N  192/1337-5, статьями</w:t>
      </w:r>
      <w:r>
        <w:rPr>
          <w:rFonts w:ascii="Times New Roman" w:hAnsi="Times New Roman" w:cs="Times New Roman"/>
          <w:sz w:val="28"/>
          <w:szCs w:val="28"/>
        </w:rPr>
        <w:t xml:space="preserve"> 24 и 27 Избирательного кодекса Приморского края</w:t>
      </w:r>
      <w:r w:rsidR="00B4495A" w:rsidRPr="00E341EF">
        <w:rPr>
          <w:rFonts w:ascii="Times New Roman" w:hAnsi="Times New Roman" w:cs="Times New Roman"/>
          <w:sz w:val="28"/>
          <w:szCs w:val="28"/>
        </w:rPr>
        <w:t>,  территориальная  избирательная комиссии</w:t>
      </w:r>
      <w:r w:rsidR="00B4495A" w:rsidRPr="00D228B5"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1EF" w:rsidRDefault="00B4495A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B5">
        <w:rPr>
          <w:rFonts w:ascii="Times New Roman" w:hAnsi="Times New Roman" w:cs="Times New Roman"/>
          <w:sz w:val="28"/>
          <w:szCs w:val="28"/>
        </w:rPr>
        <w:t>1</w:t>
      </w:r>
      <w:r w:rsidRPr="00E341EF">
        <w:rPr>
          <w:rFonts w:ascii="Times New Roman" w:hAnsi="Times New Roman" w:cs="Times New Roman"/>
          <w:sz w:val="28"/>
          <w:szCs w:val="28"/>
        </w:rPr>
        <w:t>.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Сформировать   участковую   избирательную   комиссию  избирательного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участка</w:t>
      </w:r>
      <w:r w:rsidR="005F5BA3">
        <w:rPr>
          <w:rFonts w:ascii="Times New Roman" w:hAnsi="Times New Roman" w:cs="Times New Roman"/>
          <w:sz w:val="28"/>
          <w:szCs w:val="28"/>
        </w:rPr>
        <w:t xml:space="preserve"> № </w:t>
      </w:r>
      <w:r w:rsidR="00B816A1">
        <w:rPr>
          <w:rFonts w:ascii="Times New Roman" w:hAnsi="Times New Roman" w:cs="Times New Roman"/>
          <w:sz w:val="28"/>
          <w:szCs w:val="28"/>
        </w:rPr>
        <w:t>1735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со  сроком  полн</w:t>
      </w:r>
      <w:r w:rsidR="00E341EF">
        <w:rPr>
          <w:rFonts w:ascii="Times New Roman" w:hAnsi="Times New Roman" w:cs="Times New Roman"/>
          <w:sz w:val="28"/>
          <w:szCs w:val="28"/>
        </w:rPr>
        <w:t>омочий пять лет</w:t>
      </w:r>
      <w:proofErr w:type="gramStart"/>
      <w:r w:rsidR="00E34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1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341EF">
        <w:rPr>
          <w:rFonts w:ascii="Times New Roman" w:hAnsi="Times New Roman" w:cs="Times New Roman"/>
          <w:sz w:val="28"/>
          <w:szCs w:val="28"/>
        </w:rPr>
        <w:t>азначив в ее  состав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 ч</w:t>
      </w:r>
      <w:r w:rsidR="00E341EF">
        <w:rPr>
          <w:rFonts w:ascii="Times New Roman" w:hAnsi="Times New Roman" w:cs="Times New Roman"/>
          <w:sz w:val="28"/>
          <w:szCs w:val="28"/>
        </w:rPr>
        <w:t>ленами участковой  избирательной комиссии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 правом</w:t>
      </w:r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 w:rsidRPr="00E341EF">
        <w:rPr>
          <w:rFonts w:ascii="Times New Roman" w:hAnsi="Times New Roman" w:cs="Times New Roman"/>
          <w:sz w:val="28"/>
          <w:szCs w:val="28"/>
        </w:rPr>
        <w:t>решающего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голоса: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054F24" w:rsidTr="00054F24">
        <w:tc>
          <w:tcPr>
            <w:tcW w:w="353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7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00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8A0CA7" w:rsidTr="00054F24">
        <w:tc>
          <w:tcPr>
            <w:tcW w:w="353" w:type="pct"/>
          </w:tcPr>
          <w:p w:rsidR="008A0CA7" w:rsidRDefault="008A0CA7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7" w:type="pct"/>
          </w:tcPr>
          <w:p w:rsidR="008A0CA7" w:rsidRPr="00F83108" w:rsidRDefault="00B816A1" w:rsidP="001C6F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Храпко Елену Борисовну</w:t>
            </w:r>
          </w:p>
        </w:tc>
        <w:tc>
          <w:tcPr>
            <w:tcW w:w="2500" w:type="pct"/>
          </w:tcPr>
          <w:p w:rsidR="008A0CA7" w:rsidRDefault="00CC58C0" w:rsidP="001C6F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8C0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7" w:type="pct"/>
          </w:tcPr>
          <w:p w:rsidR="00054F24" w:rsidRPr="00F83108" w:rsidRDefault="00B816A1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Шашель Александру Викторовну</w:t>
            </w:r>
          </w:p>
        </w:tc>
        <w:tc>
          <w:tcPr>
            <w:tcW w:w="2500" w:type="pct"/>
          </w:tcPr>
          <w:p w:rsidR="00054F24" w:rsidRDefault="00CC58C0" w:rsidP="00CC58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</w:t>
            </w:r>
            <w:r w:rsidR="008A0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литическая партия «ЕДИНАЯ РОССИЯ</w:t>
            </w:r>
            <w:r w:rsidR="008A0C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F24" w:rsidTr="00054F24">
        <w:tc>
          <w:tcPr>
            <w:tcW w:w="353" w:type="pct"/>
          </w:tcPr>
          <w:p w:rsidR="00054F24" w:rsidRDefault="003D19F5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pct"/>
          </w:tcPr>
          <w:p w:rsidR="00054F24" w:rsidRPr="00F83108" w:rsidRDefault="00B816A1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Оксану Валерьевну</w:t>
            </w:r>
          </w:p>
        </w:tc>
        <w:tc>
          <w:tcPr>
            <w:tcW w:w="2500" w:type="pct"/>
          </w:tcPr>
          <w:p w:rsidR="00054F24" w:rsidRDefault="00CC58C0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8C0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СПРАВЕДЛИВАЯ РОССИЯ</w:t>
            </w:r>
            <w:bookmarkStart w:id="0" w:name="_GoBack"/>
            <w:bookmarkEnd w:id="0"/>
          </w:p>
        </w:tc>
      </w:tr>
    </w:tbl>
    <w:p w:rsidR="00054F24" w:rsidRDefault="00054F24" w:rsidP="00A34E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DA" w:rsidRPr="00A34EDA" w:rsidRDefault="00E341EF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A34EDA">
        <w:rPr>
          <w:rFonts w:ascii="Times New Roman" w:hAnsi="Times New Roman" w:cs="Times New Roman"/>
          <w:sz w:val="28"/>
          <w:szCs w:val="28"/>
        </w:rPr>
        <w:tab/>
      </w:r>
      <w:r w:rsidRPr="00E341EF">
        <w:rPr>
          <w:rFonts w:ascii="Times New Roman" w:hAnsi="Times New Roman" w:cs="Times New Roman"/>
          <w:sz w:val="28"/>
          <w:szCs w:val="28"/>
        </w:rPr>
        <w:t>2</w:t>
      </w:r>
      <w:r w:rsidR="00A34EDA">
        <w:rPr>
          <w:rFonts w:ascii="Times New Roman" w:hAnsi="Times New Roman" w:cs="Times New Roman"/>
          <w:sz w:val="28"/>
          <w:szCs w:val="28"/>
        </w:rPr>
        <w:t>. Назначить   председателем</w:t>
      </w:r>
      <w:r w:rsidR="00C00D49">
        <w:rPr>
          <w:rFonts w:ascii="Times New Roman" w:hAnsi="Times New Roman" w:cs="Times New Roman"/>
          <w:sz w:val="28"/>
          <w:szCs w:val="28"/>
        </w:rPr>
        <w:t xml:space="preserve">   участковой   избирательной   комиссии</w:t>
      </w:r>
    </w:p>
    <w:p w:rsidR="00A34EDA" w:rsidRPr="00A34EDA" w:rsidRDefault="00C00D49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</w:t>
      </w:r>
      <w:r w:rsidR="003D19F5">
        <w:rPr>
          <w:rFonts w:ascii="Times New Roman" w:hAnsi="Times New Roman" w:cs="Times New Roman"/>
          <w:sz w:val="28"/>
          <w:szCs w:val="28"/>
        </w:rPr>
        <w:t>рательного участка  № 1734</w:t>
      </w:r>
      <w:r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>с правом решающего гол</w:t>
      </w:r>
      <w:r w:rsidR="00C00D49">
        <w:rPr>
          <w:rFonts w:ascii="Times New Roman" w:hAnsi="Times New Roman" w:cs="Times New Roman"/>
          <w:sz w:val="28"/>
          <w:szCs w:val="28"/>
        </w:rPr>
        <w:t>оса</w:t>
      </w:r>
      <w:r w:rsidR="00B816A1">
        <w:rPr>
          <w:rFonts w:ascii="Times New Roman" w:hAnsi="Times New Roman" w:cs="Times New Roman"/>
          <w:sz w:val="28"/>
          <w:szCs w:val="28"/>
        </w:rPr>
        <w:t xml:space="preserve"> Голову Оксану Валерьевн</w:t>
      </w:r>
      <w:r w:rsidR="003D19F5">
        <w:rPr>
          <w:rFonts w:ascii="Times New Roman" w:hAnsi="Times New Roman" w:cs="Times New Roman"/>
          <w:sz w:val="28"/>
          <w:szCs w:val="28"/>
        </w:rPr>
        <w:t>у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 xml:space="preserve">    </w:t>
      </w:r>
      <w:r w:rsidR="00A15F5A">
        <w:rPr>
          <w:rFonts w:ascii="Times New Roman" w:hAnsi="Times New Roman" w:cs="Times New Roman"/>
          <w:sz w:val="28"/>
          <w:szCs w:val="28"/>
        </w:rPr>
        <w:tab/>
        <w:t>3</w:t>
      </w:r>
      <w:r w:rsidR="00C00D49">
        <w:rPr>
          <w:rFonts w:ascii="Times New Roman" w:hAnsi="Times New Roman" w:cs="Times New Roman"/>
          <w:sz w:val="28"/>
          <w:szCs w:val="28"/>
        </w:rPr>
        <w:t>. Председателю   участковой   избирательной   комиссии,  назначенному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Pr="00A34EDA">
        <w:rPr>
          <w:rFonts w:ascii="Times New Roman" w:hAnsi="Times New Roman" w:cs="Times New Roman"/>
          <w:sz w:val="28"/>
          <w:szCs w:val="28"/>
        </w:rPr>
        <w:t>насто</w:t>
      </w:r>
      <w:r w:rsidR="00C00D49">
        <w:rPr>
          <w:rFonts w:ascii="Times New Roman" w:hAnsi="Times New Roman" w:cs="Times New Roman"/>
          <w:sz w:val="28"/>
          <w:szCs w:val="28"/>
        </w:rPr>
        <w:t>ящим  решением,  созвать  первое  заседание  участковой  избирательной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="00C00D4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15F5A">
        <w:rPr>
          <w:rFonts w:ascii="Times New Roman" w:hAnsi="Times New Roman" w:cs="Times New Roman"/>
          <w:sz w:val="28"/>
          <w:szCs w:val="28"/>
        </w:rPr>
        <w:t>не позднее 12 мая 2020 года, но не ранее 30 апреля 2020 года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B4495A" w:rsidRDefault="00A15F5A" w:rsidP="00A15F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.Направить настоящее решение в Избирательную комиссию Приморского края.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.Направить настоящее решение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участковую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избирательную комисс</w:t>
      </w:r>
      <w:r w:rsidR="00B816A1">
        <w:rPr>
          <w:rFonts w:ascii="Times New Roman" w:hAnsi="Times New Roman" w:cs="Times New Roman"/>
          <w:sz w:val="28"/>
          <w:szCs w:val="28"/>
          <w:lang w:eastAsia="ru-RU"/>
        </w:rPr>
        <w:t>ию избирательного участка № 1735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A15F5A" w:rsidRDefault="00A15F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B4495A" w:rsidSect="00A15F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54F24"/>
    <w:rsid w:val="000965A5"/>
    <w:rsid w:val="000B2CC4"/>
    <w:rsid w:val="000C6ACC"/>
    <w:rsid w:val="000D3CE0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B190C"/>
    <w:rsid w:val="003D19F5"/>
    <w:rsid w:val="00407D6F"/>
    <w:rsid w:val="004174BF"/>
    <w:rsid w:val="004302CF"/>
    <w:rsid w:val="00440475"/>
    <w:rsid w:val="004505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5F5BA3"/>
    <w:rsid w:val="006051F5"/>
    <w:rsid w:val="0066436E"/>
    <w:rsid w:val="0067635F"/>
    <w:rsid w:val="00683A62"/>
    <w:rsid w:val="00686DF7"/>
    <w:rsid w:val="0068708B"/>
    <w:rsid w:val="00697215"/>
    <w:rsid w:val="006A591D"/>
    <w:rsid w:val="006B2DBD"/>
    <w:rsid w:val="006D18AA"/>
    <w:rsid w:val="00744AAA"/>
    <w:rsid w:val="007962D7"/>
    <w:rsid w:val="007F12EA"/>
    <w:rsid w:val="007F5EEA"/>
    <w:rsid w:val="00837901"/>
    <w:rsid w:val="0085635F"/>
    <w:rsid w:val="00876986"/>
    <w:rsid w:val="008812B7"/>
    <w:rsid w:val="008A0CA7"/>
    <w:rsid w:val="008A312C"/>
    <w:rsid w:val="008C4403"/>
    <w:rsid w:val="008D3982"/>
    <w:rsid w:val="008E29DA"/>
    <w:rsid w:val="009070D6"/>
    <w:rsid w:val="00987142"/>
    <w:rsid w:val="009A7DC9"/>
    <w:rsid w:val="009D083A"/>
    <w:rsid w:val="00A03A79"/>
    <w:rsid w:val="00A15F5A"/>
    <w:rsid w:val="00A23173"/>
    <w:rsid w:val="00A34EDA"/>
    <w:rsid w:val="00AB2D47"/>
    <w:rsid w:val="00AD0643"/>
    <w:rsid w:val="00AD1084"/>
    <w:rsid w:val="00AD5F9A"/>
    <w:rsid w:val="00B02FEE"/>
    <w:rsid w:val="00B10077"/>
    <w:rsid w:val="00B15DAA"/>
    <w:rsid w:val="00B2494F"/>
    <w:rsid w:val="00B4495A"/>
    <w:rsid w:val="00B816A1"/>
    <w:rsid w:val="00B93965"/>
    <w:rsid w:val="00BC1F6F"/>
    <w:rsid w:val="00BC48DB"/>
    <w:rsid w:val="00BF61CF"/>
    <w:rsid w:val="00C00D49"/>
    <w:rsid w:val="00C2310A"/>
    <w:rsid w:val="00C42995"/>
    <w:rsid w:val="00C63198"/>
    <w:rsid w:val="00CC15F8"/>
    <w:rsid w:val="00CC58C0"/>
    <w:rsid w:val="00CF4E91"/>
    <w:rsid w:val="00D10E5F"/>
    <w:rsid w:val="00D228B5"/>
    <w:rsid w:val="00D264B3"/>
    <w:rsid w:val="00D47D14"/>
    <w:rsid w:val="00D862DD"/>
    <w:rsid w:val="00E341EF"/>
    <w:rsid w:val="00E50769"/>
    <w:rsid w:val="00E83733"/>
    <w:rsid w:val="00ED7D88"/>
    <w:rsid w:val="00F06A9C"/>
    <w:rsid w:val="00F62B33"/>
    <w:rsid w:val="00F667D7"/>
    <w:rsid w:val="00FC53A4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9A1D79FEED5C60B98F53F63EFC4FC3E3D46B476E662438D101ADB322D4DC58326F42620AFB34B6815CB8D7459E71A52E6E10FE9AC4AA4l1e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9A1D79FEED5C60B98F53F63EFC4FC3E3D46B476E662438D101ADB322D4DC58326F42620AFB24B6215CB8D7459E71A52E6E10FE9AC4AA4l1e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9A1D79FEED5C60B98F53F63EFC4FC3E3D46B476E662438D101ADB322D4DC58326F42620AFB24D6915CB8D7459E71A52E6E10FE9AC4AA4l1e2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2020-04-27T00:31:00Z</cp:lastPrinted>
  <dcterms:created xsi:type="dcterms:W3CDTF">2020-04-21T02:40:00Z</dcterms:created>
  <dcterms:modified xsi:type="dcterms:W3CDTF">2020-04-27T03:53:00Z</dcterms:modified>
</cp:coreProperties>
</file>